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223D99" w:rsidRPr="00B42966" w:rsidTr="001D5289">
        <w:tc>
          <w:tcPr>
            <w:tcW w:w="5103" w:type="dxa"/>
          </w:tcPr>
          <w:p w:rsidR="00223D99" w:rsidRPr="00B42966" w:rsidRDefault="00223D99" w:rsidP="001D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966">
              <w:rPr>
                <w:rFonts w:ascii="Arial" w:hAnsi="Arial" w:cs="Arial"/>
                <w:b/>
                <w:sz w:val="24"/>
                <w:szCs w:val="24"/>
              </w:rPr>
              <w:t>29 декабря 2015 года</w:t>
            </w:r>
          </w:p>
        </w:tc>
        <w:tc>
          <w:tcPr>
            <w:tcW w:w="5103" w:type="dxa"/>
          </w:tcPr>
          <w:p w:rsidR="00223D99" w:rsidRPr="00B42966" w:rsidRDefault="00223D99" w:rsidP="001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2966">
              <w:rPr>
                <w:rFonts w:ascii="Arial" w:hAnsi="Arial" w:cs="Arial"/>
                <w:b/>
                <w:sz w:val="24"/>
                <w:szCs w:val="24"/>
              </w:rPr>
              <w:t>N 404-ФЗ</w:t>
            </w:r>
          </w:p>
        </w:tc>
      </w:tr>
    </w:tbl>
    <w:p w:rsidR="00223D99" w:rsidRPr="00B42966" w:rsidRDefault="00223D99" w:rsidP="00223D9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2966">
        <w:rPr>
          <w:rFonts w:ascii="Arial" w:hAnsi="Arial" w:cs="Arial"/>
          <w:b/>
          <w:bCs/>
          <w:sz w:val="20"/>
          <w:szCs w:val="20"/>
          <w:u w:val="single"/>
        </w:rPr>
        <w:t>РОССИЙСКАЯ ФЕДЕРАЦИЯ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2966">
        <w:rPr>
          <w:rFonts w:ascii="Arial" w:hAnsi="Arial" w:cs="Arial"/>
          <w:b/>
          <w:bCs/>
          <w:sz w:val="20"/>
          <w:szCs w:val="20"/>
          <w:u w:val="single"/>
        </w:rPr>
        <w:t>ФЕДЕРАЛЬНЫЙ ЗАКОН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2966">
        <w:rPr>
          <w:rFonts w:ascii="Arial" w:hAnsi="Arial" w:cs="Arial"/>
          <w:b/>
          <w:bCs/>
          <w:sz w:val="20"/>
          <w:szCs w:val="20"/>
          <w:u w:val="single"/>
        </w:rPr>
        <w:t>О ВНЕСЕНИИ ИЗМЕНЕНИЙ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42966">
        <w:rPr>
          <w:rFonts w:ascii="Arial" w:hAnsi="Arial" w:cs="Arial"/>
          <w:b/>
          <w:bCs/>
          <w:sz w:val="20"/>
          <w:szCs w:val="20"/>
          <w:u w:val="single"/>
        </w:rPr>
        <w:t>В ФЕДЕРАЛЬНЫЙ ЗАКОН "ОБ ОХРАНЕ ОКРУЖАЮЩЕЙ СРЕДЫ"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2966">
        <w:rPr>
          <w:rFonts w:ascii="Arial" w:hAnsi="Arial" w:cs="Arial"/>
          <w:b/>
          <w:bCs/>
          <w:sz w:val="20"/>
          <w:szCs w:val="20"/>
          <w:u w:val="single"/>
        </w:rPr>
        <w:t>И ОТДЕЛЬНЫЕ ЗАКОНОДАТЕЛЬНЫЕ АКТЫ РОССИЙСКОЙ ФЕДЕРАЦИИ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2966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4296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Внести в Федеральный </w:t>
      </w:r>
      <w:hyperlink r:id="rId6" w:history="1">
        <w:r w:rsidRPr="00B42966">
          <w:rPr>
            <w:rFonts w:ascii="Times New Roman" w:hAnsi="Times New Roman" w:cs="Times New Roman"/>
            <w:b/>
            <w:bCs/>
            <w:color w:val="FF0000"/>
            <w:sz w:val="28"/>
            <w:szCs w:val="28"/>
            <w:highlight w:val="yellow"/>
          </w:rPr>
          <w:t>закон</w:t>
        </w:r>
      </w:hyperlink>
      <w:r w:rsidRPr="00B42966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11; N 27, ст. 3994) следующие изменения: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66">
        <w:rPr>
          <w:rFonts w:ascii="Times New Roman" w:hAnsi="Times New Roman" w:cs="Times New Roman"/>
          <w:b/>
          <w:bCs/>
          <w:sz w:val="28"/>
          <w:szCs w:val="28"/>
        </w:rPr>
        <w:t xml:space="preserve">1) в </w:t>
      </w:r>
      <w:hyperlink r:id="rId7" w:history="1">
        <w:r w:rsidRPr="00B4296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 23</w:t>
        </w:r>
      </w:hyperlink>
      <w:r w:rsidRPr="00B429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66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hyperlink r:id="rId8" w:history="1">
        <w:r w:rsidRPr="00B4296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</w:t>
        </w:r>
      </w:hyperlink>
      <w:r w:rsidRPr="00B4296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9" w:history="1">
        <w:r w:rsidRPr="00B4296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</w:t>
        </w:r>
      </w:hyperlink>
      <w:r w:rsidRPr="00B42966">
        <w:rPr>
          <w:rFonts w:ascii="Times New Roman" w:hAnsi="Times New Roman" w:cs="Times New Roman"/>
          <w:b/>
          <w:bCs/>
          <w:sz w:val="28"/>
          <w:szCs w:val="28"/>
        </w:rPr>
        <w:t xml:space="preserve"> признать утратившими силу;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966">
        <w:rPr>
          <w:rFonts w:ascii="Times New Roman" w:hAnsi="Times New Roman" w:cs="Times New Roman"/>
          <w:b/>
          <w:bCs/>
          <w:sz w:val="28"/>
          <w:szCs w:val="28"/>
        </w:rPr>
        <w:t xml:space="preserve">б) в </w:t>
      </w:r>
      <w:hyperlink r:id="rId10" w:history="1">
        <w:r w:rsidRPr="00B4296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первом и втором предложениях части 3.1</w:t>
        </w:r>
      </w:hyperlink>
      <w:r w:rsidRPr="00B42966">
        <w:rPr>
          <w:rFonts w:ascii="Times New Roman" w:hAnsi="Times New Roman" w:cs="Times New Roman"/>
          <w:b/>
          <w:bCs/>
          <w:sz w:val="28"/>
          <w:szCs w:val="28"/>
        </w:rPr>
        <w:t xml:space="preserve"> слова "1 января" заменить словами "1 июля";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 xml:space="preserve">в) </w:t>
      </w:r>
      <w:hyperlink r:id="rId11" w:history="1">
        <w:r w:rsidRPr="00B42966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</w:rPr>
          <w:t>дополнить</w:t>
        </w:r>
      </w:hyperlink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 xml:space="preserve"> частями 7 - 9 следующего содержания: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B4296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7. 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коммунальными отходами осуществляется в соответствии с Федеральным </w:t>
      </w:r>
      <w:hyperlink r:id="rId12" w:history="1">
        <w:r w:rsidRPr="00B42966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законом</w:t>
        </w:r>
      </w:hyperlink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 от 30 декабря 2004 года N 210-ФЗ "Об основах регулирования тарифов организаций коммунального комплекса".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 xml:space="preserve">Инвестиционные программы организаций коммунального комплекса, регулируемые тарифы, надбавки к ценам (тарифам) для потребителей и надбавки к тарифам на услуги организаций коммунального комплекса, утвержденные в соответствии с Федеральным </w:t>
      </w:r>
      <w:hyperlink r:id="rId13" w:history="1">
        <w:r w:rsidRPr="00B42966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</w:rPr>
          <w:t>законом</w:t>
        </w:r>
      </w:hyperlink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 xml:space="preserve"> от 30 декабря 2004 года N 210-ФЗ "Об основах регулирования тарифов организаций коммунального комплекса", применяются до окончания срока, на который они были установлены, если иное не установлено Правительством Российской Федерации.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8. 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отходами, но не позднее 1 января 2017 года.</w:t>
      </w: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</w:pP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 xml:space="preserve">9. В случае, если до 1 января 2016 года в субъекте Российской Федерации заключены государственные контракты на оказание услуги по обращению с твердыми бытовыми (коммунальными) отходами на срок более чем десять лет, в данном субъекте Российской Федерации до окончания сроков действия указанных </w:t>
      </w: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lastRenderedPageBreak/>
        <w:t>государственных контрактов или прекращения обязательств по указанным государственным контрактам:</w:t>
      </w:r>
    </w:p>
    <w:p w:rsidR="00223D99" w:rsidRPr="00F609FC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</w:pPr>
      <w:r w:rsidRPr="00F609F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1) многоквартирные дома, в которых оказание услуги по обращению с твердыми бытовыми (коммунальными) отходами осуществляется подрядчиками, исполнителями по государственным контрактам, указанным в абзаце первом настоящей части, не входят в зону деятельности регионального оператора по обращению с </w:t>
      </w:r>
      <w:proofErr w:type="gramStart"/>
      <w:r w:rsidRPr="00F609F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твердыми коммунальными отходами</w:t>
      </w:r>
      <w:proofErr w:type="gramEnd"/>
      <w:r w:rsidRPr="00F609F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 и этот региональный оператор не оказывает услугу по обращению с твердыми коммунальными отходами собственникам и пользователям помещений в таких многоквартирных домах;</w:t>
      </w:r>
    </w:p>
    <w:p w:rsidR="00223D99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 xml:space="preserve">2) </w:t>
      </w:r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в отношении собственников и пользователей помещений в многоквартирных домах, указанных в пункте 1 настоящей части, управляющих организаций, товариществ собственников жилья, жилищных кооперативов или иных специализированных потребительских кооперативов, осуществляющих управление такими многоквартирными домами</w:t>
      </w:r>
      <w:r w:rsidRPr="001E6BC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 xml:space="preserve">, </w:t>
      </w:r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не применяются положения </w:t>
      </w:r>
      <w:hyperlink r:id="rId14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части 4 статьи 154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 Жилищного кодекса Российской Федерации и </w:t>
      </w:r>
      <w:hyperlink r:id="rId15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частей 6.2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16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6.3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17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7.1 статьи 155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18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части 1 статьи 157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19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частей 2.1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20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11.1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21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12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22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15.1 статьи 161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, </w:t>
      </w:r>
      <w:hyperlink r:id="rId23" w:history="1">
        <w:r w:rsidRPr="00A44400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части 2 статьи 164</w:t>
        </w:r>
      </w:hyperlink>
      <w:r w:rsidRPr="00A44400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 Жилищного кодекса Российской Федерации </w:t>
      </w:r>
      <w:r w:rsidRPr="001E6BC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>(в редакции настоящего Федерального закона) в части обращения с твердыми ком</w:t>
      </w:r>
      <w:bookmarkStart w:id="0" w:name="_GoBack"/>
      <w:bookmarkEnd w:id="0"/>
      <w:r w:rsidRPr="001E6BC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t>мунальными отходами.</w:t>
      </w:r>
      <w:r w:rsidRPr="00B42966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помещений, расположенных в многоквартирных домах, указанных в пункте 1 настоящей части;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Статья 8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99" w:rsidRPr="00234011" w:rsidRDefault="007A485F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4" w:history="1">
        <w:r w:rsidR="00223D99" w:rsidRPr="0023401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Статью 12</w:t>
        </w:r>
      </w:hyperlink>
      <w:r w:rsidR="00223D99" w:rsidRPr="00234011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ст. 3967) дополнить частью 20 следующего содержания:</w:t>
      </w:r>
    </w:p>
    <w:p w:rsidR="00223D99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234011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20. 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отходами, но не позднее 1 января 2017 года.".</w:t>
      </w:r>
    </w:p>
    <w:p w:rsidR="00223D99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223D99" w:rsidRPr="00B42966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223D99" w:rsidRPr="00234011" w:rsidTr="001D5289">
        <w:tc>
          <w:tcPr>
            <w:tcW w:w="5232" w:type="dxa"/>
          </w:tcPr>
          <w:p w:rsidR="00223D99" w:rsidRPr="00234011" w:rsidRDefault="00223D99" w:rsidP="001D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 декабря 2014 года</w:t>
            </w:r>
          </w:p>
        </w:tc>
        <w:tc>
          <w:tcPr>
            <w:tcW w:w="5232" w:type="dxa"/>
          </w:tcPr>
          <w:p w:rsidR="00223D99" w:rsidRPr="00234011" w:rsidRDefault="00223D99" w:rsidP="001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 458-ФЗ</w:t>
            </w:r>
          </w:p>
        </w:tc>
      </w:tr>
    </w:tbl>
    <w:p w:rsidR="00223D99" w:rsidRPr="00234011" w:rsidRDefault="00223D99" w:rsidP="00223D9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ВНЕСЕНИИ ИЗМЕНЕНИЙ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В ФЕДЕРАЛЬНЫЙ ЗАКОН "ОБ ОТХОДАХ ПРОИЗВОДСТВА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И ПОТРЕБЛЕНИЯ", ОТДЕЛЬНЫЕ ЗАКОНОДАТЕЛЬНЫЕ АКТЫ РОССИЙСКОЙ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ФЕДЕРАЦИИ И ПРИЗНАНИИ УТРАТИВШИМИ СИЛУ ОТДЕЛЬНЫХ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ЗАКОНОДАТЕЛЬНЫХ АКТОВ (ПОЛОЖЕНИЙ ЗАКОНОДАТЕЛЬНЫХ</w:t>
      </w:r>
    </w:p>
    <w:p w:rsidR="00223D99" w:rsidRPr="00234011" w:rsidRDefault="00223D99" w:rsidP="0022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11">
        <w:rPr>
          <w:rFonts w:ascii="Times New Roman" w:hAnsi="Times New Roman" w:cs="Times New Roman"/>
          <w:b/>
          <w:bCs/>
          <w:sz w:val="28"/>
          <w:szCs w:val="28"/>
        </w:rPr>
        <w:t>АКТОВ) РОССИЙСКОЙ ФЕДЕРАЦИИ</w:t>
      </w: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65CA">
        <w:rPr>
          <w:rFonts w:ascii="Times New Roman" w:hAnsi="Times New Roman" w:cs="Times New Roman"/>
          <w:b/>
          <w:bCs/>
          <w:sz w:val="28"/>
          <w:szCs w:val="28"/>
        </w:rPr>
        <w:t>Статья 23</w:t>
      </w: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CA">
        <w:rPr>
          <w:rFonts w:ascii="Times New Roman" w:hAnsi="Times New Roman" w:cs="Times New Roman"/>
          <w:b/>
          <w:bCs/>
          <w:sz w:val="28"/>
          <w:szCs w:val="28"/>
        </w:rPr>
        <w:t xml:space="preserve">1 - 2. Утратили силу с 1 января 2016 года. - Федеральный </w:t>
      </w:r>
      <w:hyperlink r:id="rId25" w:history="1">
        <w:r w:rsidRPr="002965C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 w:rsidRPr="002965CA">
        <w:rPr>
          <w:rFonts w:ascii="Times New Roman" w:hAnsi="Times New Roman" w:cs="Times New Roman"/>
          <w:b/>
          <w:bCs/>
          <w:sz w:val="28"/>
          <w:szCs w:val="28"/>
        </w:rPr>
        <w:t xml:space="preserve"> от 29.12.2015 N 404-ФЗ.</w:t>
      </w: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CA">
        <w:rPr>
          <w:rFonts w:ascii="Times New Roman" w:hAnsi="Times New Roman" w:cs="Times New Roman"/>
          <w:b/>
          <w:bCs/>
          <w:sz w:val="28"/>
          <w:szCs w:val="28"/>
        </w:rPr>
        <w:t>3. Лицензии на деятельность по обезвреживанию и размещению отходов I - IV классов опасности, выданные до 1 июля 2015 года, сохраняют свое действие до 1 января 2019 года. Юридические лица, индивидуальные предприниматели, имеющие лицензии на деятельность по обезвреживанию и размещению отходов I - IV классов опасности, вправе переоформить их на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CA">
        <w:rPr>
          <w:rFonts w:ascii="Times New Roman" w:hAnsi="Times New Roman" w:cs="Times New Roman"/>
          <w:b/>
          <w:bCs/>
          <w:sz w:val="28"/>
          <w:szCs w:val="28"/>
        </w:rPr>
        <w:t xml:space="preserve">(часть 3 в ред. Федерального </w:t>
      </w:r>
      <w:hyperlink r:id="rId26" w:history="1">
        <w:r w:rsidRPr="002965C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 w:rsidRPr="002965CA">
        <w:rPr>
          <w:rFonts w:ascii="Times New Roman" w:hAnsi="Times New Roman" w:cs="Times New Roman"/>
          <w:b/>
          <w:bCs/>
          <w:sz w:val="28"/>
          <w:szCs w:val="28"/>
        </w:rPr>
        <w:t xml:space="preserve"> от 29.06.2015 N 203-ФЗ)</w:t>
      </w: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</w:pPr>
      <w:r w:rsidRPr="002965CA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3.1. 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июля 2016 года. После 1 июля 2016 года осуществление данной деятельности без лицензии не допускается.</w:t>
      </w:r>
    </w:p>
    <w:p w:rsidR="00223D99" w:rsidRDefault="00223D99" w:rsidP="0022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2965CA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(часть 3.1 введена Федеральным </w:t>
      </w:r>
      <w:hyperlink r:id="rId27" w:history="1">
        <w:r w:rsidRPr="002965CA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законом</w:t>
        </w:r>
      </w:hyperlink>
      <w:r w:rsidRPr="002965CA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 от 29.06.2015 N 203-ФЗ; в ред. Федерального </w:t>
      </w:r>
      <w:hyperlink r:id="rId28" w:history="1">
        <w:r w:rsidRPr="002965CA">
          <w:rPr>
            <w:rFonts w:ascii="Times New Roman" w:hAnsi="Times New Roman" w:cs="Times New Roman"/>
            <w:b/>
            <w:bCs/>
            <w:color w:val="C00000"/>
            <w:sz w:val="28"/>
            <w:szCs w:val="28"/>
            <w:highlight w:val="yellow"/>
            <w:u w:val="single"/>
          </w:rPr>
          <w:t>закона</w:t>
        </w:r>
      </w:hyperlink>
      <w:r w:rsidRPr="002965CA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 xml:space="preserve"> от 29.12.2015 N 404-ФЗ)</w:t>
      </w:r>
    </w:p>
    <w:p w:rsidR="00223D99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2965CA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  <w:u w:val="single"/>
        </w:rPr>
        <w:t>8. 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отходами, но не позднее 1 января 2017 года.</w:t>
      </w:r>
    </w:p>
    <w:p w:rsidR="00223D99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223D99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Таким образом из выше приведённых положений федеральных законов следует, что до вступления в силу единого тарифа на услугу по обращению с твёрдыми коммунальными отходами, утверждённого Управлением по тарифам и ценовой политике Орловской области услуга по вывозу твёрдых коммунальных отходов считается жилищной услугой и, как и ранее, оплачивается жителями МКД в составе платы за содержание жилого помещения. </w:t>
      </w: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223D99" w:rsidRPr="002965CA" w:rsidRDefault="00223D99" w:rsidP="0022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223D99" w:rsidRPr="002965CA" w:rsidRDefault="00223D99" w:rsidP="00223D9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6548B" w:rsidRDefault="007A485F"/>
    <w:sectPr w:rsidR="0016548B" w:rsidSect="005233AC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5F" w:rsidRDefault="007A485F">
      <w:pPr>
        <w:spacing w:after="0" w:line="240" w:lineRule="auto"/>
      </w:pPr>
      <w:r>
        <w:separator/>
      </w:r>
    </w:p>
  </w:endnote>
  <w:endnote w:type="continuationSeparator" w:id="0">
    <w:p w:rsidR="007A485F" w:rsidRDefault="007A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5F" w:rsidRDefault="007A485F">
      <w:pPr>
        <w:spacing w:after="0" w:line="240" w:lineRule="auto"/>
      </w:pPr>
      <w:r>
        <w:separator/>
      </w:r>
    </w:p>
  </w:footnote>
  <w:footnote w:type="continuationSeparator" w:id="0">
    <w:p w:rsidR="007A485F" w:rsidRDefault="007A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147755"/>
      <w:docPartObj>
        <w:docPartGallery w:val="Page Numbers (Top of Page)"/>
        <w:docPartUnique/>
      </w:docPartObj>
    </w:sdtPr>
    <w:sdtEndPr/>
    <w:sdtContent>
      <w:p w:rsidR="00D9599B" w:rsidRDefault="00223D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400">
          <w:rPr>
            <w:noProof/>
          </w:rPr>
          <w:t>2</w:t>
        </w:r>
        <w:r>
          <w:fldChar w:fldCharType="end"/>
        </w:r>
      </w:p>
    </w:sdtContent>
  </w:sdt>
  <w:p w:rsidR="00D9599B" w:rsidRDefault="007A4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BF"/>
    <w:rsid w:val="00223D99"/>
    <w:rsid w:val="002A4FD2"/>
    <w:rsid w:val="007A485F"/>
    <w:rsid w:val="00A44400"/>
    <w:rsid w:val="00CE24E0"/>
    <w:rsid w:val="00F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7426-2304-4133-82BF-B1B5877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250E26208CDD62838906D1D8BB38AC0A3163DA2AA7F84A83AD1C5F180D1B07F1C4DFA548DAF486554H" TargetMode="External"/><Relationship Id="rId13" Type="http://schemas.openxmlformats.org/officeDocument/2006/relationships/hyperlink" Target="consultantplus://offline/ref=428250E26208CDD62838906D1D8BB38AC0AD1439A3A67F84A83AD1C5F16850H" TargetMode="External"/><Relationship Id="rId18" Type="http://schemas.openxmlformats.org/officeDocument/2006/relationships/hyperlink" Target="consultantplus://offline/ref=428250E26208CDD62838906D1D8BB38AC0A2153CA8AE7F84A83AD1C5F180D1B07F1C4DFA548CAC486550H" TargetMode="External"/><Relationship Id="rId26" Type="http://schemas.openxmlformats.org/officeDocument/2006/relationships/hyperlink" Target="consultantplus://offline/ref=BB0F182CC20413A1BC9BC8D8E91918C743B7A4FEAE33D8257B6AD01ED255FD5E4436A071CD46430CK4X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8250E26208CDD62838906D1D8BB38AC0A2153CA8AE7F84A83AD1C5F180D1B07F1C4DFD55685CH" TargetMode="External"/><Relationship Id="rId7" Type="http://schemas.openxmlformats.org/officeDocument/2006/relationships/hyperlink" Target="consultantplus://offline/ref=428250E26208CDD62838906D1D8BB38AC0A3163DA2AA7F84A83AD1C5F180D1B07F1C4DFA548DAF486555H" TargetMode="External"/><Relationship Id="rId12" Type="http://schemas.openxmlformats.org/officeDocument/2006/relationships/hyperlink" Target="consultantplus://offline/ref=428250E26208CDD62838906D1D8BB38AC0AD1439A3A67F84A83AD1C5F16850H" TargetMode="External"/><Relationship Id="rId17" Type="http://schemas.openxmlformats.org/officeDocument/2006/relationships/hyperlink" Target="consultantplus://offline/ref=428250E26208CDD62838906D1D8BB38AC0A2153CA8AE7F84A83AD1C5F180D1B07F1C4DFA548CAD416550H" TargetMode="External"/><Relationship Id="rId25" Type="http://schemas.openxmlformats.org/officeDocument/2006/relationships/hyperlink" Target="consultantplus://offline/ref=BB0F182CC20413A1BC9BC8D8E91918C743B7A4F9A132D8257B6AD01ED255FD5E4436A071CD464209K4X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8250E26208CDD62838906D1D8BB38AC0A2153CA8AE7F84A83AD1C5F180D1B07F1C4DFA548CAD416551H" TargetMode="External"/><Relationship Id="rId20" Type="http://schemas.openxmlformats.org/officeDocument/2006/relationships/hyperlink" Target="consultantplus://offline/ref=428250E26208CDD62838906D1D8BB38AC0A2153CA8AE7F84A83AD1C5F180D1B07F1C4DFD55685DH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250E26208CDD62838906D1D8BB38AC0A21E3EA3AE7F84A83AD1C5F16850H" TargetMode="External"/><Relationship Id="rId11" Type="http://schemas.openxmlformats.org/officeDocument/2006/relationships/hyperlink" Target="consultantplus://offline/ref=428250E26208CDD62838906D1D8BB38AC0A3163DA2AA7F84A83AD1C5F180D1B07F1C4DFA548DAF486555H" TargetMode="External"/><Relationship Id="rId24" Type="http://schemas.openxmlformats.org/officeDocument/2006/relationships/hyperlink" Target="consultantplus://offline/ref=15A9E01D12500840C3ADF78A977F3F817EABFD0FDCCC8DDDF45B8567EC6BE3C77C33716E93F09B26V3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8250E26208CDD62838906D1D8BB38AC0A2153CA8AE7F84A83AD1C5F180D1B07F1C4DFA548CA8486551H" TargetMode="External"/><Relationship Id="rId23" Type="http://schemas.openxmlformats.org/officeDocument/2006/relationships/hyperlink" Target="consultantplus://offline/ref=428250E26208CDD62838906D1D8BB38AC0A2153CA8AE7F84A83AD1C5F180D1B07F1C4DFD55685EH" TargetMode="External"/><Relationship Id="rId28" Type="http://schemas.openxmlformats.org/officeDocument/2006/relationships/hyperlink" Target="consultantplus://offline/ref=BB0F182CC20413A1BC9BC8D8E91918C743B7A4F9A132D8257B6AD01ED255FD5E4436A071CD464209K4XCI" TargetMode="External"/><Relationship Id="rId10" Type="http://schemas.openxmlformats.org/officeDocument/2006/relationships/hyperlink" Target="consultantplus://offline/ref=428250E26208CDD62838906D1D8BB38AC0A3163DA2AA7F84A83AD1C5F180D1B07F1C4DFA548DAF4C6553H" TargetMode="External"/><Relationship Id="rId19" Type="http://schemas.openxmlformats.org/officeDocument/2006/relationships/hyperlink" Target="consultantplus://offline/ref=428250E26208CDD62838906D1D8BB38AC0A2153CA8AE7F84A83AD1C5F180D1B07F1C4DFA548CA8496555H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8250E26208CDD62838906D1D8BB38AC0A3163DA2AA7F84A83AD1C5F180D1B07F1C4DFA548DAF48655BH" TargetMode="External"/><Relationship Id="rId14" Type="http://schemas.openxmlformats.org/officeDocument/2006/relationships/hyperlink" Target="consultantplus://offline/ref=428250E26208CDD62838906D1D8BB38AC0A2153CA8AE7F84A83AD1C5F180D1B07F1C4DFA506855H" TargetMode="External"/><Relationship Id="rId22" Type="http://schemas.openxmlformats.org/officeDocument/2006/relationships/hyperlink" Target="consultantplus://offline/ref=428250E26208CDD62838906D1D8BB38AC0A2153CA8AE7F84A83AD1C5F180D1B07F1C4DFD55685FH" TargetMode="External"/><Relationship Id="rId27" Type="http://schemas.openxmlformats.org/officeDocument/2006/relationships/hyperlink" Target="consultantplus://offline/ref=BB0F182CC20413A1BC9BC8D8E91918C743B7A4FEAE33D8257B6AD01ED255FD5E4436A071CD46430CK4X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2016-03-10T07:47:00Z</dcterms:created>
  <dcterms:modified xsi:type="dcterms:W3CDTF">2016-03-10T07:54:00Z</dcterms:modified>
</cp:coreProperties>
</file>